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08" w:rsidRDefault="00CB7008" w:rsidP="00CB7008">
      <w:pPr>
        <w:pStyle w:val="ConsPlusNormal"/>
        <w:ind w:left="6372"/>
        <w:outlineLvl w:val="0"/>
      </w:pPr>
      <w:r>
        <w:t xml:space="preserve">Утверждена </w:t>
      </w:r>
      <w:r>
        <w:t>приказ</w:t>
      </w:r>
      <w:r>
        <w:t>ом</w:t>
      </w:r>
      <w:r>
        <w:t xml:space="preserve"> Роспотребнадзора</w:t>
      </w:r>
      <w:r>
        <w:t xml:space="preserve"> </w:t>
      </w:r>
      <w:r>
        <w:t>от 18 июля 2024 г. N 555</w:t>
      </w:r>
    </w:p>
    <w:p w:rsidR="00CB7008" w:rsidRDefault="00CB7008" w:rsidP="00CB70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CB7008" w:rsidTr="00AC13BE">
        <w:tc>
          <w:tcPr>
            <w:tcW w:w="9050" w:type="dxa"/>
          </w:tcPr>
          <w:p w:rsidR="00CB7008" w:rsidRDefault="00CB7008" w:rsidP="00AC13BE">
            <w:pPr>
              <w:pStyle w:val="ConsPlusNormal"/>
              <w:jc w:val="center"/>
            </w:pPr>
            <w:bookmarkStart w:id="0" w:name="Par35"/>
            <w:bookmarkEnd w:id="0"/>
            <w:r>
              <w:t>Оценочный лист</w:t>
            </w:r>
          </w:p>
          <w:p w:rsidR="00CB7008" w:rsidRDefault="00CB7008" w:rsidP="00CB7008">
            <w:pPr>
              <w:pStyle w:val="ConsPlusNormal"/>
              <w:jc w:val="center"/>
            </w:pPr>
            <w:r>
              <w:t xml:space="preserve">о </w:t>
            </w:r>
            <w:r>
              <w:t>соответстви</w:t>
            </w:r>
            <w:r>
              <w:t>и</w:t>
            </w:r>
            <w:r>
              <w:t xml:space="preserve"> соискателя лицензии или лицензиата лицензионным требованиям при осуществлении деятельности по оказанию услуг по дезинфекции, дезинсекции и дератизации в целях обеспечения санитарно-эпидемиологического благополучия населения</w:t>
            </w:r>
          </w:p>
        </w:tc>
      </w:tr>
    </w:tbl>
    <w:p w:rsidR="00CB7008" w:rsidRDefault="00CB7008" w:rsidP="00CB70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CB7008" w:rsidTr="00AC13BE">
        <w:tc>
          <w:tcPr>
            <w:tcW w:w="9050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  <w:r>
              <w:t>Управление Роспотребнадзора по Ханты-Мансийскому автономному округу - Югре</w:t>
            </w: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(наименование территориального органа Роспотребнадзора)</w:t>
            </w:r>
          </w:p>
        </w:tc>
      </w:tr>
    </w:tbl>
    <w:p w:rsidR="00CB7008" w:rsidRDefault="00CB7008" w:rsidP="00CB70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CB7008" w:rsidTr="00AC13BE">
        <w:tc>
          <w:tcPr>
            <w:tcW w:w="9050" w:type="dxa"/>
          </w:tcPr>
          <w:p w:rsidR="00CB7008" w:rsidRDefault="00CB7008" w:rsidP="00AC13BE">
            <w:pPr>
              <w:pStyle w:val="ConsPlusNormal"/>
              <w:jc w:val="both"/>
            </w:pPr>
            <w:r>
              <w:t>1. Форма проводимой оценки соответствия соискателя лицензии или лицензиата лицензионным требованиям (документарная и (или) выездная):</w:t>
            </w:r>
          </w:p>
        </w:tc>
      </w:tr>
      <w:tr w:rsidR="00CB7008" w:rsidTr="00AC13BE">
        <w:tc>
          <w:tcPr>
            <w:tcW w:w="9050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  <w:bookmarkStart w:id="1" w:name="_GoBack"/>
            <w:bookmarkEnd w:id="1"/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2. Регистрационный номер и дата регистрации заявления о предоставлении лицензии, внесении изменений в реестр лицензий, о периодическом подтверждении соответствия лицензионным требованиям:</w:t>
            </w:r>
          </w:p>
        </w:tc>
      </w:tr>
      <w:tr w:rsidR="00CB7008" w:rsidTr="00AC13BE">
        <w:tc>
          <w:tcPr>
            <w:tcW w:w="9050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3. Статус лица, в отношении которого проводится оценка соответствия лицензионным требованиям (соискатель лицензии или лицензиат):</w:t>
            </w:r>
          </w:p>
        </w:tc>
      </w:tr>
      <w:tr w:rsidR="00CB7008" w:rsidTr="00AC13BE">
        <w:tc>
          <w:tcPr>
            <w:tcW w:w="9050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4. Полное и (или) сокращенное (при наличии) наименование, организационно-правовая форма юридического лица, адрес в пределах места нахождения юридического лица или фамилия, имя и отчество (при наличии) индивидуального предпринимателя, адрес его регистрации по месту жительства:</w:t>
            </w:r>
          </w:p>
        </w:tc>
      </w:tr>
      <w:tr w:rsidR="00CB7008" w:rsidTr="00AC13BE">
        <w:tc>
          <w:tcPr>
            <w:tcW w:w="9050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5. Идентификационный номер налогоплательщика (ИНН), основной государственный регистрационный номер юридического лица (ОГРН) или основной государственный регистрационный номер индивидуального предпринимателя (ОГРНИП):</w:t>
            </w:r>
          </w:p>
        </w:tc>
      </w:tr>
      <w:tr w:rsidR="00CB7008" w:rsidTr="00AC13BE">
        <w:tc>
          <w:tcPr>
            <w:tcW w:w="9050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6. Адрес (адреса) места (мест) осуществления лицензируемого вида деятельности:</w:t>
            </w:r>
          </w:p>
        </w:tc>
      </w:tr>
      <w:tr w:rsidR="00CB7008" w:rsidTr="00AC13BE">
        <w:tc>
          <w:tcPr>
            <w:tcW w:w="9050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 xml:space="preserve">7. Наименование услуг, составляющих лицензируемый вид деятельности </w:t>
            </w:r>
            <w:hyperlink w:anchor="Par152" w:tooltip="&lt;1&gt; Пункт 2 Положения о лицензировании деятельности по оказанию услуг по дезинфекции, дезинсекции и дератизации в целях обеспечения санитарно-эпидемиологического благополучия населения, утвержденного постановлением Правительства Российской Федерации от 20 марта 2024 г. N 337 (далее - Положение о лицензировании).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</w:tr>
      <w:tr w:rsidR="00CB7008" w:rsidTr="00AC13BE">
        <w:tc>
          <w:tcPr>
            <w:tcW w:w="9050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8. Место проведения оценки соответствия соискателя лицензии или лицензиата лицензионным требованиям:</w:t>
            </w:r>
          </w:p>
        </w:tc>
      </w:tr>
      <w:tr w:rsidR="00CB7008" w:rsidTr="00AC13BE">
        <w:tc>
          <w:tcPr>
            <w:tcW w:w="9050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9. Реквизиты решения о проведении оценки соответствия соискателя лицензии или лицензиата лицензионным требованиям, принятого уполномоченным должностным лицом территориального органа Роспотребнадзора:</w:t>
            </w:r>
          </w:p>
        </w:tc>
      </w:tr>
      <w:tr w:rsidR="00CB7008" w:rsidTr="00AC13BE">
        <w:tc>
          <w:tcPr>
            <w:tcW w:w="9050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10. Должность, фамилия, имя, отчество (при наличии) должностного лица территориального органа Роспотребнадзора, проводящего оценку соответствия лицензионным требованиям:</w:t>
            </w:r>
          </w:p>
        </w:tc>
      </w:tr>
      <w:tr w:rsidR="00CB7008" w:rsidTr="00AC13BE">
        <w:tc>
          <w:tcPr>
            <w:tcW w:w="9050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9050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11. Список контрольных вопросов, ответы на которые должны свидетельствовать о соответствии соискателя лицензии (лицензиата) лицензионным требованиям:</w:t>
            </w:r>
          </w:p>
        </w:tc>
      </w:tr>
    </w:tbl>
    <w:p w:rsidR="00CB7008" w:rsidRDefault="00CB7008" w:rsidP="00CB70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3412"/>
        <w:gridCol w:w="2842"/>
        <w:gridCol w:w="707"/>
        <w:gridCol w:w="707"/>
        <w:gridCol w:w="879"/>
      </w:tblGrid>
      <w:tr w:rsidR="00CB7008" w:rsidTr="00AC13BE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Вопросы, отражающие содержание лицензионных требований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содержащих лицензионные требования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Ответы на вопросы:</w:t>
            </w:r>
          </w:p>
        </w:tc>
      </w:tr>
      <w:tr w:rsidR="00CB7008" w:rsidTr="00AC13BE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CB7008" w:rsidTr="00AC13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 xml:space="preserve">Имеются ли в наличии у соискателя лицензии (лицензиата) на праве собственности или ином законном основании здания, строения, сооружения и (или) помещения (за исключением жилых помещений в соответствии с </w:t>
            </w:r>
            <w:hyperlink r:id="rId4" w:history="1">
              <w:r>
                <w:rPr>
                  <w:color w:val="0000FF"/>
                </w:rPr>
                <w:t>пунктом 8 статьи 3</w:t>
              </w:r>
            </w:hyperlink>
            <w:r>
              <w:t xml:space="preserve"> Федерального закона от 4 мая 2011 г. N 99-ФЗ "О лицензировании отдельных видов деятельности" и </w:t>
            </w:r>
            <w:hyperlink r:id="rId5" w:history="1">
              <w:r>
                <w:rPr>
                  <w:color w:val="0000FF"/>
                </w:rPr>
                <w:t xml:space="preserve">статьей </w:t>
              </w:r>
              <w:r>
                <w:rPr>
                  <w:color w:val="0000FF"/>
                </w:rPr>
                <w:lastRenderedPageBreak/>
                <w:t>16</w:t>
              </w:r>
            </w:hyperlink>
            <w:r>
              <w:t xml:space="preserve"> Жилищного кодекса Российской Федерации), в том числе используемые для приготовления и хранения дезинфекционных средств?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Подпункт "а" пункта 4</w:t>
              </w:r>
            </w:hyperlink>
            <w:r>
              <w:t xml:space="preserve"> и </w:t>
            </w:r>
            <w:hyperlink r:id="rId7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лицензировании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Имеется ли у соискателя лицензии (лицензиата) договор на осуществление хранения дезинфекционных средств в иных организациях при отсутствии зданий, строений, сооружений и (или) помещений, необходимых для хранения дезинфекционных средств?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Подпункт "а" пункта 4</w:t>
              </w:r>
            </w:hyperlink>
            <w:r>
              <w:t xml:space="preserve"> и </w:t>
            </w:r>
            <w:hyperlink r:id="rId9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лицензировании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Имеются ли в наличии у соискателя лицензии (лицензиата) на праве собственности или ином законном основании, предусматривающем право владения и пользования, оборудование и технические средства, необходимые для оказания услуг, составляющих лицензируемый вид деятельности?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Подпункт "б" пункта 4</w:t>
              </w:r>
            </w:hyperlink>
            <w:r>
              <w:t xml:space="preserve"> и </w:t>
            </w:r>
            <w:hyperlink r:id="rId11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лицензировании, </w:t>
            </w:r>
            <w:hyperlink r:id="rId12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Положению о лицензировании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Имеются ли в наличии у соискателя лицензии (лицензиата) средства индивидуальной защиты для дезинфектора, необходимые для оказания услуг, составляющих лицензируемый вид деятельности?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Подпункт "б" пункта 4</w:t>
              </w:r>
            </w:hyperlink>
            <w:r>
              <w:t xml:space="preserve"> и </w:t>
            </w:r>
            <w:hyperlink r:id="rId14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лицензировании, </w:t>
            </w:r>
            <w:hyperlink r:id="rId15" w:history="1">
              <w:r>
                <w:rPr>
                  <w:color w:val="0000FF"/>
                </w:rPr>
                <w:t>приложение N 2</w:t>
              </w:r>
            </w:hyperlink>
            <w:r>
              <w:t xml:space="preserve"> к Положению о лицензировании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 xml:space="preserve">Имеется ли в наличии у соискателя лицензии (лицензиата) - юридического лица в штате не менее одного работника, имеющего образование и прошедшего профессиональную подготовку (переподготовку) или повышение квалификации, указанные в </w:t>
            </w:r>
            <w:hyperlink r:id="rId16" w:history="1">
              <w:r>
                <w:rPr>
                  <w:color w:val="0000FF"/>
                </w:rPr>
                <w:t>подпункте "в" пункта 4</w:t>
              </w:r>
            </w:hyperlink>
            <w:r>
              <w:t xml:space="preserve"> Положения о лицензировании?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Подпункт "в" пункта 4</w:t>
              </w:r>
            </w:hyperlink>
            <w:r>
              <w:t xml:space="preserve"> и </w:t>
            </w:r>
            <w:hyperlink r:id="rId18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лицензировании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 xml:space="preserve">Имеется ли у соискателя лицензии (лицензиата) - </w:t>
            </w:r>
            <w:r>
              <w:lastRenderedPageBreak/>
              <w:t xml:space="preserve">индивидуального предпринимателя образование, предусмотренное </w:t>
            </w:r>
            <w:hyperlink r:id="rId19" w:history="1">
              <w:r>
                <w:rPr>
                  <w:color w:val="0000FF"/>
                </w:rPr>
                <w:t>подпунктом "в" пункта 4</w:t>
              </w:r>
            </w:hyperlink>
            <w:r>
              <w:t xml:space="preserve"> Положения о лицензировании?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Подпункт "г" пункта 4</w:t>
              </w:r>
            </w:hyperlink>
            <w:r>
              <w:t xml:space="preserve"> и </w:t>
            </w:r>
            <w:hyperlink r:id="rId21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</w:t>
            </w:r>
            <w:r>
              <w:lastRenderedPageBreak/>
              <w:t>лицензировании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Имеются ли в наличии у соискателя лицензии (лицензиата) - юридического лица в штате иные работники, прошедшие профессиональное обучение по профессии (должности) "Дезинфектор" (вне зависимости от базового образования) или профессиональную переподготовку (повышение квалификации) по специальности "Дезинфекционное дело" при наличии среднего профессионального образования?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Подпункт "в" пункта 4</w:t>
              </w:r>
            </w:hyperlink>
            <w:r>
              <w:t xml:space="preserve"> и </w:t>
            </w:r>
            <w:hyperlink r:id="rId23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лицензировании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 xml:space="preserve">Имеются ли в наличии у соискателя лицензии (лицензиата) - индивидуального предпринимателя в штате работники, имеющие образование, указанное в </w:t>
            </w:r>
            <w:hyperlink r:id="rId24" w:history="1">
              <w:r>
                <w:rPr>
                  <w:color w:val="0000FF"/>
                </w:rPr>
                <w:t>подпункте "в" пункта 4</w:t>
              </w:r>
            </w:hyperlink>
            <w:r>
              <w:t xml:space="preserve"> Положения о лицензировании?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Подпункт "г" пункта 4</w:t>
              </w:r>
            </w:hyperlink>
            <w:r>
              <w:t xml:space="preserve"> и </w:t>
            </w:r>
            <w:hyperlink r:id="rId26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лицензировании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Имеется ли в наличии у соискателя лицензии (лицензиата) программа производственного контроля, необходимая для осуществления лицензируемого вида деятельности?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Подпункт "д" пункта 4</w:t>
              </w:r>
            </w:hyperlink>
            <w:r>
              <w:t xml:space="preserve"> и </w:t>
            </w:r>
            <w:hyperlink r:id="rId28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лицензировании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 xml:space="preserve">Обеспечивается ли лицензиатом выполнение требований к использованию средств для дезинфекции, дезинсекции, дератизации, установленных законодательством в области обеспечения санитарно-эпидемиологического благополучия населения и инструкциями по </w:t>
            </w:r>
            <w:r>
              <w:lastRenderedPageBreak/>
              <w:t>использованию указанных средств?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лицензировании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</w:tbl>
    <w:p w:rsidR="00CB7008" w:rsidRDefault="00CB7008" w:rsidP="00CB70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4"/>
        <w:gridCol w:w="340"/>
        <w:gridCol w:w="4987"/>
        <w:gridCol w:w="340"/>
        <w:gridCol w:w="2009"/>
      </w:tblGrid>
      <w:tr w:rsidR="00CB7008" w:rsidTr="00AC13BE">
        <w:tc>
          <w:tcPr>
            <w:tcW w:w="1354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340" w:type="dxa"/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4987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340" w:type="dxa"/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CB7008" w:rsidRDefault="00CB7008" w:rsidP="00AC13BE">
            <w:pPr>
              <w:pStyle w:val="ConsPlusNormal"/>
            </w:pPr>
          </w:p>
        </w:tc>
      </w:tr>
      <w:tr w:rsidR="00CB7008" w:rsidTr="00AC13BE">
        <w:tc>
          <w:tcPr>
            <w:tcW w:w="1354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4987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both"/>
            </w:pPr>
            <w:r>
              <w:t>(фамилия, имя, отчество (при наличии), должность уполномоченного должностного лица территориального органа Роспотребнадзора, проводившего оценку и заполнившего оценочный лист.</w:t>
            </w:r>
          </w:p>
        </w:tc>
        <w:tc>
          <w:tcPr>
            <w:tcW w:w="340" w:type="dxa"/>
          </w:tcPr>
          <w:p w:rsidR="00CB7008" w:rsidRDefault="00CB7008" w:rsidP="00AC13BE">
            <w:pPr>
              <w:pStyle w:val="ConsPlusNormal"/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CB7008" w:rsidRDefault="00CB7008" w:rsidP="00AC13BE">
            <w:pPr>
              <w:pStyle w:val="ConsPlusNormal"/>
              <w:jc w:val="center"/>
            </w:pPr>
            <w:r>
              <w:t>(дата заполнения оценочного листа)</w:t>
            </w:r>
          </w:p>
        </w:tc>
      </w:tr>
    </w:tbl>
    <w:p w:rsidR="00CB7008" w:rsidRDefault="00CB7008" w:rsidP="00CB7008">
      <w:pPr>
        <w:pStyle w:val="ConsPlusNormal"/>
        <w:jc w:val="both"/>
      </w:pPr>
    </w:p>
    <w:p w:rsidR="00CB7008" w:rsidRDefault="00CB7008" w:rsidP="00CB7008">
      <w:pPr>
        <w:pStyle w:val="ConsPlusNormal"/>
        <w:ind w:firstLine="540"/>
        <w:jc w:val="both"/>
      </w:pPr>
      <w:r>
        <w:t>--------------------------------</w:t>
      </w:r>
    </w:p>
    <w:p w:rsidR="00CB7008" w:rsidRDefault="00CB7008" w:rsidP="00CB7008">
      <w:pPr>
        <w:pStyle w:val="ConsPlusNormal"/>
        <w:spacing w:before="240"/>
        <w:ind w:firstLine="540"/>
        <w:jc w:val="both"/>
      </w:pPr>
      <w:bookmarkStart w:id="2" w:name="Par152"/>
      <w:bookmarkEnd w:id="2"/>
      <w:r>
        <w:t xml:space="preserve">&lt;1&gt; </w:t>
      </w:r>
      <w:hyperlink r:id="rId30" w:history="1">
        <w:r>
          <w:rPr>
            <w:color w:val="0000FF"/>
          </w:rPr>
          <w:t>Пункт 2</w:t>
        </w:r>
      </w:hyperlink>
      <w:r>
        <w:t xml:space="preserve"> Положения о лицензировании деятельности по оказанию услуг по дезинфекции, дезинсекции и дератизации в целях обеспечения санитарно-эпидемиологического благополучия населения, утвержденного постановлением Правительства Российской Федерации от 20 марта 2024 г. N 337 (далее - Положение о лицензировании).</w:t>
      </w:r>
    </w:p>
    <w:p w:rsidR="00880273" w:rsidRDefault="00880273"/>
    <w:sectPr w:rsidR="0088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F0"/>
    <w:rsid w:val="00880273"/>
    <w:rsid w:val="009E1AF0"/>
    <w:rsid w:val="00CB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6978B-B426-4EE1-BFEB-E68036C0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491&amp;date=27.08.2024&amp;dst=100019&amp;field=134" TargetMode="External"/><Relationship Id="rId13" Type="http://schemas.openxmlformats.org/officeDocument/2006/relationships/hyperlink" Target="https://login.consultant.ru/link/?req=doc&amp;base=LAW&amp;n=472491&amp;date=27.08.2024&amp;dst=100020&amp;field=134" TargetMode="External"/><Relationship Id="rId18" Type="http://schemas.openxmlformats.org/officeDocument/2006/relationships/hyperlink" Target="https://login.consultant.ru/link/?req=doc&amp;base=LAW&amp;n=472491&amp;date=27.08.2024&amp;dst=100026&amp;field=134" TargetMode="External"/><Relationship Id="rId26" Type="http://schemas.openxmlformats.org/officeDocument/2006/relationships/hyperlink" Target="https://login.consultant.ru/link/?req=doc&amp;base=LAW&amp;n=472491&amp;date=27.08.2024&amp;dst=100026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2491&amp;date=27.08.2024&amp;dst=100026&amp;field=134" TargetMode="External"/><Relationship Id="rId7" Type="http://schemas.openxmlformats.org/officeDocument/2006/relationships/hyperlink" Target="https://login.consultant.ru/link/?req=doc&amp;base=LAW&amp;n=472491&amp;date=27.08.2024&amp;dst=100026&amp;field=134" TargetMode="External"/><Relationship Id="rId12" Type="http://schemas.openxmlformats.org/officeDocument/2006/relationships/hyperlink" Target="https://login.consultant.ru/link/?req=doc&amp;base=LAW&amp;n=472491&amp;date=27.08.2024&amp;dst=100169&amp;field=134" TargetMode="External"/><Relationship Id="rId17" Type="http://schemas.openxmlformats.org/officeDocument/2006/relationships/hyperlink" Target="https://login.consultant.ru/link/?req=doc&amp;base=LAW&amp;n=472491&amp;date=27.08.2024&amp;dst=100021&amp;field=134" TargetMode="External"/><Relationship Id="rId25" Type="http://schemas.openxmlformats.org/officeDocument/2006/relationships/hyperlink" Target="https://login.consultant.ru/link/?req=doc&amp;base=LAW&amp;n=472491&amp;date=27.08.2024&amp;dst=10002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2491&amp;date=27.08.2024&amp;dst=100021&amp;field=134" TargetMode="External"/><Relationship Id="rId20" Type="http://schemas.openxmlformats.org/officeDocument/2006/relationships/hyperlink" Target="https://login.consultant.ru/link/?req=doc&amp;base=LAW&amp;n=472491&amp;date=27.08.2024&amp;dst=100024&amp;field=134" TargetMode="External"/><Relationship Id="rId29" Type="http://schemas.openxmlformats.org/officeDocument/2006/relationships/hyperlink" Target="https://login.consultant.ru/link/?req=doc&amp;base=LAW&amp;n=472491&amp;date=27.08.2024&amp;dst=10002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491&amp;date=27.08.2024&amp;dst=100019&amp;field=134" TargetMode="External"/><Relationship Id="rId11" Type="http://schemas.openxmlformats.org/officeDocument/2006/relationships/hyperlink" Target="https://login.consultant.ru/link/?req=doc&amp;base=LAW&amp;n=472491&amp;date=27.08.2024&amp;dst=100026&amp;field=134" TargetMode="External"/><Relationship Id="rId24" Type="http://schemas.openxmlformats.org/officeDocument/2006/relationships/hyperlink" Target="https://login.consultant.ru/link/?req=doc&amp;base=LAW&amp;n=472491&amp;date=27.08.2024&amp;dst=100021&amp;field=13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883&amp;date=27.08.2024&amp;dst=100134&amp;field=134" TargetMode="External"/><Relationship Id="rId15" Type="http://schemas.openxmlformats.org/officeDocument/2006/relationships/hyperlink" Target="https://login.consultant.ru/link/?req=doc&amp;base=LAW&amp;n=472491&amp;date=27.08.2024&amp;dst=100181&amp;field=134" TargetMode="External"/><Relationship Id="rId23" Type="http://schemas.openxmlformats.org/officeDocument/2006/relationships/hyperlink" Target="https://login.consultant.ru/link/?req=doc&amp;base=LAW&amp;n=472491&amp;date=27.08.2024&amp;dst=100026&amp;field=134" TargetMode="External"/><Relationship Id="rId28" Type="http://schemas.openxmlformats.org/officeDocument/2006/relationships/hyperlink" Target="https://login.consultant.ru/link/?req=doc&amp;base=LAW&amp;n=472491&amp;date=27.08.2024&amp;dst=100026&amp;field=134" TargetMode="External"/><Relationship Id="rId10" Type="http://schemas.openxmlformats.org/officeDocument/2006/relationships/hyperlink" Target="https://login.consultant.ru/link/?req=doc&amp;base=LAW&amp;n=472491&amp;date=27.08.2024&amp;dst=100020&amp;field=134" TargetMode="External"/><Relationship Id="rId19" Type="http://schemas.openxmlformats.org/officeDocument/2006/relationships/hyperlink" Target="https://login.consultant.ru/link/?req=doc&amp;base=LAW&amp;n=472491&amp;date=27.08.2024&amp;dst=100021&amp;field=13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726&amp;date=27.08.2024&amp;dst=159&amp;field=134" TargetMode="External"/><Relationship Id="rId9" Type="http://schemas.openxmlformats.org/officeDocument/2006/relationships/hyperlink" Target="https://login.consultant.ru/link/?req=doc&amp;base=LAW&amp;n=472491&amp;date=27.08.2024&amp;dst=100026&amp;field=134" TargetMode="External"/><Relationship Id="rId14" Type="http://schemas.openxmlformats.org/officeDocument/2006/relationships/hyperlink" Target="https://login.consultant.ru/link/?req=doc&amp;base=LAW&amp;n=472491&amp;date=27.08.2024&amp;dst=100026&amp;field=134" TargetMode="External"/><Relationship Id="rId22" Type="http://schemas.openxmlformats.org/officeDocument/2006/relationships/hyperlink" Target="https://login.consultant.ru/link/?req=doc&amp;base=LAW&amp;n=472491&amp;date=27.08.2024&amp;dst=100021&amp;field=134" TargetMode="External"/><Relationship Id="rId27" Type="http://schemas.openxmlformats.org/officeDocument/2006/relationships/hyperlink" Target="https://login.consultant.ru/link/?req=doc&amp;base=LAW&amp;n=472491&amp;date=27.08.2024&amp;dst=100025&amp;field=134" TargetMode="External"/><Relationship Id="rId30" Type="http://schemas.openxmlformats.org/officeDocument/2006/relationships/hyperlink" Target="https://login.consultant.ru/link/?req=doc&amp;base=LAW&amp;n=472491&amp;date=27.08.2024&amp;dst=10001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1436</Words>
  <Characters>8189</Characters>
  <Application>Microsoft Office Word</Application>
  <DocSecurity>0</DocSecurity>
  <Lines>68</Lines>
  <Paragraphs>19</Paragraphs>
  <ScaleCrop>false</ScaleCrop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V. KUDRYAVTSEVA</dc:creator>
  <cp:keywords/>
  <dc:description/>
  <cp:lastModifiedBy>INNA V. KUDRYAVTSEVA</cp:lastModifiedBy>
  <cp:revision>2</cp:revision>
  <dcterms:created xsi:type="dcterms:W3CDTF">2024-08-27T06:28:00Z</dcterms:created>
  <dcterms:modified xsi:type="dcterms:W3CDTF">2024-08-27T06:31:00Z</dcterms:modified>
</cp:coreProperties>
</file>